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1F" w:rsidRDefault="008A1A58" w:rsidP="005C2FC1">
      <w:pPr>
        <w:jc w:val="center"/>
        <w:rPr>
          <w:rFonts w:ascii="Arial" w:hAnsi="Arial" w:cs="Arial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-291465</wp:posOffset>
            </wp:positionV>
            <wp:extent cx="6467475" cy="2200275"/>
            <wp:effectExtent l="0" t="0" r="9525" b="9525"/>
            <wp:wrapTight wrapText="bothSides">
              <wp:wrapPolygon edited="0">
                <wp:start x="19596" y="0"/>
                <wp:lineTo x="11007" y="0"/>
                <wp:lineTo x="700" y="1683"/>
                <wp:lineTo x="636" y="3553"/>
                <wp:lineTo x="636" y="5797"/>
                <wp:lineTo x="382" y="8977"/>
                <wp:lineTo x="0" y="9538"/>
                <wp:lineTo x="0" y="19636"/>
                <wp:lineTo x="10498" y="20945"/>
                <wp:lineTo x="10561" y="21506"/>
                <wp:lineTo x="11070" y="21506"/>
                <wp:lineTo x="11134" y="20945"/>
                <wp:lineTo x="21568" y="19636"/>
                <wp:lineTo x="21568" y="7481"/>
                <wp:lineTo x="20359" y="5797"/>
                <wp:lineTo x="20296" y="4114"/>
                <wp:lineTo x="20041" y="0"/>
                <wp:lineTo x="19596" y="0"/>
              </wp:wrapPolygon>
            </wp:wrapTight>
            <wp:docPr id="3" name="Picture 3" descr="pavilion-with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vilion-with-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F8" w:rsidRPr="001F0A7D" w:rsidRDefault="00666CF8" w:rsidP="00712572">
      <w:pPr>
        <w:spacing w:before="240" w:after="120" w:line="240" w:lineRule="auto"/>
        <w:jc w:val="both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Conference</w:t>
      </w:r>
      <w:r w:rsidRPr="001F0A7D">
        <w:rPr>
          <w:rFonts w:ascii="Arial" w:hAnsi="Arial" w:cs="Arial"/>
          <w:sz w:val="36"/>
          <w:u w:val="single"/>
        </w:rPr>
        <w:t xml:space="preserve"> Bursary</w:t>
      </w:r>
    </w:p>
    <w:p w:rsidR="00666CF8" w:rsidRPr="005C2FC1" w:rsidRDefault="00666CF8" w:rsidP="00712572">
      <w:pPr>
        <w:jc w:val="both"/>
        <w:rPr>
          <w:rFonts w:ascii="Arial" w:hAnsi="Arial" w:cs="Arial"/>
        </w:rPr>
      </w:pPr>
      <w:r w:rsidRPr="005C2FC1">
        <w:rPr>
          <w:rFonts w:ascii="Arial" w:hAnsi="Arial" w:cs="Arial"/>
        </w:rPr>
        <w:t>We welcome applications for travel funding from</w:t>
      </w:r>
      <w:r>
        <w:rPr>
          <w:rFonts w:ascii="Arial" w:hAnsi="Arial" w:cs="Arial"/>
        </w:rPr>
        <w:t xml:space="preserve"> Brighton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Sussex</w:t>
          </w:r>
        </w:smartTag>
      </w:smartTag>
      <w:r w:rsidRPr="005C2FC1">
        <w:rPr>
          <w:rFonts w:ascii="Arial" w:hAnsi="Arial" w:cs="Arial"/>
        </w:rPr>
        <w:t xml:space="preserve"> clinicians who wish to present their work at an international or national meeting. Funding (partial or full) will be allocated up to </w:t>
      </w:r>
      <w:r>
        <w:rPr>
          <w:rFonts w:ascii="Arial" w:hAnsi="Arial" w:cs="Arial"/>
        </w:rPr>
        <w:t>£500.</w:t>
      </w:r>
    </w:p>
    <w:p w:rsidR="00666CF8" w:rsidRPr="005C2FC1" w:rsidRDefault="00666CF8" w:rsidP="00712572">
      <w:pPr>
        <w:jc w:val="both"/>
        <w:rPr>
          <w:rFonts w:ascii="Arial" w:hAnsi="Arial" w:cs="Arial"/>
        </w:rPr>
      </w:pPr>
      <w:r w:rsidRPr="005C2FC1">
        <w:rPr>
          <w:rFonts w:ascii="Arial" w:hAnsi="Arial" w:cs="Arial"/>
        </w:rPr>
        <w:t>Applicants should complete the form below and send it together with their abstract for the propos</w:t>
      </w:r>
      <w:r w:rsidR="00BA47B5">
        <w:rPr>
          <w:rFonts w:ascii="Arial" w:hAnsi="Arial" w:cs="Arial"/>
        </w:rPr>
        <w:t>ed conference. There will be four</w:t>
      </w:r>
      <w:r w:rsidRPr="005C2FC1">
        <w:rPr>
          <w:rFonts w:ascii="Arial" w:hAnsi="Arial" w:cs="Arial"/>
        </w:rPr>
        <w:t xml:space="preserve"> ‘funding rounds’ each year, for which application deadlines are</w:t>
      </w:r>
      <w:r w:rsidR="008A227A">
        <w:rPr>
          <w:rFonts w:ascii="Arial" w:hAnsi="Arial" w:cs="Arial"/>
        </w:rPr>
        <w:t xml:space="preserve"> 1</w:t>
      </w:r>
      <w:r w:rsidR="008A227A" w:rsidRPr="008A227A">
        <w:rPr>
          <w:rFonts w:ascii="Arial" w:hAnsi="Arial" w:cs="Arial"/>
          <w:vertAlign w:val="superscript"/>
        </w:rPr>
        <w:t>st</w:t>
      </w:r>
      <w:r w:rsidR="008A227A">
        <w:rPr>
          <w:rFonts w:ascii="Arial" w:hAnsi="Arial" w:cs="Arial"/>
        </w:rPr>
        <w:t xml:space="preserve"> March,</w:t>
      </w:r>
      <w:r w:rsidRPr="005C2FC1">
        <w:rPr>
          <w:rFonts w:ascii="Arial" w:hAnsi="Arial" w:cs="Arial"/>
        </w:rPr>
        <w:t xml:space="preserve"> 1</w:t>
      </w:r>
      <w:r w:rsidRPr="005C2FC1">
        <w:rPr>
          <w:rFonts w:ascii="Arial" w:hAnsi="Arial" w:cs="Arial"/>
          <w:vertAlign w:val="superscript"/>
        </w:rPr>
        <w:t>st</w:t>
      </w:r>
      <w:r w:rsidR="00BA47B5">
        <w:rPr>
          <w:rFonts w:ascii="Arial" w:hAnsi="Arial" w:cs="Arial"/>
        </w:rPr>
        <w:t xml:space="preserve"> June, 1</w:t>
      </w:r>
      <w:r w:rsidR="00BA47B5" w:rsidRPr="00BA47B5">
        <w:rPr>
          <w:rFonts w:ascii="Arial" w:hAnsi="Arial" w:cs="Arial"/>
          <w:vertAlign w:val="superscript"/>
        </w:rPr>
        <w:t>st</w:t>
      </w:r>
      <w:r w:rsidR="008A227A">
        <w:rPr>
          <w:rFonts w:ascii="Arial" w:hAnsi="Arial" w:cs="Arial"/>
        </w:rPr>
        <w:t xml:space="preserve"> September and</w:t>
      </w:r>
      <w:r w:rsidR="00BA47B5">
        <w:rPr>
          <w:rFonts w:ascii="Arial" w:hAnsi="Arial" w:cs="Arial"/>
        </w:rPr>
        <w:t xml:space="preserve"> </w:t>
      </w:r>
      <w:r w:rsidRPr="005C2FC1">
        <w:rPr>
          <w:rFonts w:ascii="Arial" w:hAnsi="Arial" w:cs="Arial"/>
        </w:rPr>
        <w:t>1</w:t>
      </w:r>
      <w:r w:rsidRPr="005C2FC1">
        <w:rPr>
          <w:rFonts w:ascii="Arial" w:hAnsi="Arial" w:cs="Arial"/>
          <w:vertAlign w:val="superscript"/>
        </w:rPr>
        <w:t>st</w:t>
      </w:r>
      <w:r w:rsidRPr="005C2FC1">
        <w:rPr>
          <w:rFonts w:ascii="Arial" w:hAnsi="Arial" w:cs="Arial"/>
        </w:rPr>
        <w:t xml:space="preserve"> December</w:t>
      </w:r>
      <w:r w:rsidR="008A227A">
        <w:rPr>
          <w:rFonts w:ascii="Arial" w:hAnsi="Arial" w:cs="Arial"/>
        </w:rPr>
        <w:t>.</w:t>
      </w:r>
      <w:r w:rsidRPr="005C2FC1">
        <w:rPr>
          <w:rFonts w:ascii="Arial" w:hAnsi="Arial" w:cs="Arial"/>
        </w:rPr>
        <w:t xml:space="preserve"> </w:t>
      </w:r>
    </w:p>
    <w:p w:rsidR="00666CF8" w:rsidRPr="001F0A7D" w:rsidRDefault="00666CF8" w:rsidP="00712572">
      <w:pPr>
        <w:jc w:val="both"/>
        <w:rPr>
          <w:rFonts w:ascii="Arial" w:hAnsi="Arial" w:cs="Arial"/>
          <w:sz w:val="28"/>
          <w:u w:val="single"/>
        </w:rPr>
      </w:pPr>
      <w:r w:rsidRPr="001F0A7D">
        <w:rPr>
          <w:rFonts w:ascii="Arial" w:hAnsi="Arial" w:cs="Arial"/>
          <w:sz w:val="28"/>
          <w:u w:val="single"/>
        </w:rPr>
        <w:t>Eligibility Criteria</w:t>
      </w:r>
    </w:p>
    <w:p w:rsidR="00666CF8" w:rsidRPr="001F0A7D" w:rsidRDefault="00666CF8" w:rsidP="00712572">
      <w:pPr>
        <w:jc w:val="both"/>
        <w:rPr>
          <w:rFonts w:ascii="Arial" w:hAnsi="Arial" w:cs="Arial"/>
        </w:rPr>
      </w:pPr>
      <w:r w:rsidRPr="001F0A7D">
        <w:rPr>
          <w:rFonts w:ascii="Arial" w:hAnsi="Arial" w:cs="Arial"/>
        </w:rPr>
        <w:t xml:space="preserve">To be eligible to apply for a conference bursary from </w:t>
      </w:r>
      <w:smartTag w:uri="urn:schemas-microsoft-com:office:smarttags" w:element="place">
        <w:r w:rsidRPr="001F0A7D">
          <w:rPr>
            <w:rFonts w:ascii="Arial" w:hAnsi="Arial" w:cs="Arial"/>
          </w:rPr>
          <w:t>Brighton</w:t>
        </w:r>
      </w:smartTag>
      <w:r w:rsidRPr="001F0A7D">
        <w:rPr>
          <w:rFonts w:ascii="Arial" w:hAnsi="Arial" w:cs="Arial"/>
        </w:rPr>
        <w:t xml:space="preserve"> and Sussex Medico-Chirurgical Society an applicant must fulfil the following criteria: </w:t>
      </w:r>
    </w:p>
    <w:p w:rsidR="00666CF8" w:rsidRPr="00F96915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6915">
        <w:rPr>
          <w:rFonts w:ascii="Arial" w:hAnsi="Arial" w:cs="Arial"/>
        </w:rPr>
        <w:t>The applicant must not have previously benefited from Med-Chi for a conference bursary.</w:t>
      </w:r>
    </w:p>
    <w:p w:rsidR="00666CF8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retrospective applications will be considered.</w:t>
      </w:r>
    </w:p>
    <w:p w:rsidR="00666CF8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6915">
        <w:rPr>
          <w:rFonts w:ascii="Arial" w:hAnsi="Arial" w:cs="Arial"/>
        </w:rPr>
        <w:t xml:space="preserve">Grants are non-transferable, and must be used for </w:t>
      </w:r>
      <w:r w:rsidR="004B1CBF">
        <w:rPr>
          <w:rFonts w:ascii="Arial" w:hAnsi="Arial" w:cs="Arial"/>
        </w:rPr>
        <w:t xml:space="preserve">the </w:t>
      </w:r>
      <w:r w:rsidRPr="00F96915">
        <w:rPr>
          <w:rFonts w:ascii="Arial" w:hAnsi="Arial" w:cs="Arial"/>
        </w:rPr>
        <w:t xml:space="preserve">meeting stated on the submitted form. Awardees who </w:t>
      </w:r>
      <w:r>
        <w:rPr>
          <w:rFonts w:ascii="Arial" w:hAnsi="Arial" w:cs="Arial"/>
        </w:rPr>
        <w:t xml:space="preserve">are </w:t>
      </w:r>
      <w:r w:rsidRPr="00F96915">
        <w:rPr>
          <w:rFonts w:ascii="Arial" w:hAnsi="Arial" w:cs="Arial"/>
        </w:rPr>
        <w:t xml:space="preserve">unable to use the award for the purpose set out in their </w:t>
      </w:r>
      <w:r>
        <w:rPr>
          <w:rFonts w:ascii="Arial" w:hAnsi="Arial" w:cs="Arial"/>
        </w:rPr>
        <w:t>application must relinquish it.</w:t>
      </w:r>
    </w:p>
    <w:p w:rsidR="00666CF8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 must not be otherwise el</w:t>
      </w:r>
      <w:r w:rsidR="00712572">
        <w:rPr>
          <w:rFonts w:ascii="Arial" w:hAnsi="Arial" w:cs="Arial"/>
        </w:rPr>
        <w:t xml:space="preserve">igible </w:t>
      </w:r>
      <w:r>
        <w:rPr>
          <w:rFonts w:ascii="Arial" w:hAnsi="Arial" w:cs="Arial"/>
        </w:rPr>
        <w:t>for full funding from existing sources.</w:t>
      </w:r>
    </w:p>
    <w:p w:rsidR="00666CF8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be presenting science of relevance and benefit to the health of people in Brighton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Sussex</w:t>
          </w:r>
        </w:smartTag>
      </w:smartTag>
      <w:r>
        <w:rPr>
          <w:rFonts w:ascii="Arial" w:hAnsi="Arial" w:cs="Arial"/>
        </w:rPr>
        <w:t xml:space="preserve">. </w:t>
      </w:r>
    </w:p>
    <w:p w:rsidR="00666CF8" w:rsidRDefault="00666CF8" w:rsidP="00712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be submitted electronically and be received by the deadline of </w:t>
      </w:r>
      <w:r w:rsidR="00712572">
        <w:rPr>
          <w:rFonts w:ascii="Arial" w:hAnsi="Arial" w:cs="Arial"/>
        </w:rPr>
        <w:t>17:00</w:t>
      </w:r>
      <w:r>
        <w:rPr>
          <w:rFonts w:ascii="Arial" w:hAnsi="Arial" w:cs="Arial"/>
        </w:rPr>
        <w:t xml:space="preserve"> on the 1</w:t>
      </w:r>
      <w:r w:rsidRPr="00D60D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 xml:space="preserve">either </w:t>
      </w:r>
      <w:r w:rsidR="004B1CBF">
        <w:rPr>
          <w:rFonts w:ascii="Arial" w:hAnsi="Arial" w:cs="Arial"/>
        </w:rPr>
        <w:t>March</w:t>
      </w:r>
      <w:proofErr w:type="gramEnd"/>
      <w:r w:rsidR="004B1C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</w:t>
      </w:r>
      <w:r w:rsidR="004B1CBF">
        <w:rPr>
          <w:rFonts w:ascii="Arial" w:hAnsi="Arial" w:cs="Arial"/>
        </w:rPr>
        <w:t>, September</w:t>
      </w:r>
      <w:r>
        <w:rPr>
          <w:rFonts w:ascii="Arial" w:hAnsi="Arial" w:cs="Arial"/>
        </w:rPr>
        <w:t xml:space="preserve"> or December. Any applications received after this time will be deferred to the next round.</w:t>
      </w:r>
    </w:p>
    <w:p w:rsidR="00666CF8" w:rsidRDefault="00666CF8" w:rsidP="0071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accepting a Med-Chi bursary, successful applicants agree to the following:</w:t>
      </w:r>
    </w:p>
    <w:p w:rsidR="00666CF8" w:rsidRDefault="00666CF8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002C">
        <w:rPr>
          <w:rFonts w:ascii="Arial" w:hAnsi="Arial" w:cs="Arial"/>
        </w:rPr>
        <w:t xml:space="preserve">Bursaries will not be paid in advance </w:t>
      </w:r>
    </w:p>
    <w:p w:rsidR="00666CF8" w:rsidRDefault="00712572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Receipts and proof of attendance must be </w:t>
      </w:r>
      <w:r w:rsidR="00666CF8">
        <w:rPr>
          <w:rFonts w:ascii="Arial" w:hAnsi="Arial" w:cs="Arial"/>
        </w:rPr>
        <w:t xml:space="preserve">submitted electronically to the secretary </w:t>
      </w:r>
      <w:r w:rsidR="00666CF8" w:rsidRPr="00B12780">
        <w:rPr>
          <w:rFonts w:ascii="Arial" w:hAnsi="Arial" w:cs="Arial"/>
          <w:b/>
        </w:rPr>
        <w:t>within three months</w:t>
      </w:r>
      <w:r>
        <w:rPr>
          <w:rFonts w:ascii="Arial" w:hAnsi="Arial" w:cs="Arial"/>
        </w:rPr>
        <w:t xml:space="preserve"> of return from the meeting; f</w:t>
      </w:r>
      <w:r w:rsidR="00666CF8">
        <w:rPr>
          <w:rFonts w:ascii="Arial" w:hAnsi="Arial" w:cs="Arial"/>
        </w:rPr>
        <w:t xml:space="preserve">ailure to deliver </w:t>
      </w:r>
      <w:r>
        <w:rPr>
          <w:rFonts w:ascii="Arial" w:hAnsi="Arial" w:cs="Arial"/>
        </w:rPr>
        <w:t>these</w:t>
      </w:r>
      <w:r w:rsidR="00666CF8">
        <w:rPr>
          <w:rFonts w:ascii="Arial" w:hAnsi="Arial" w:cs="Arial"/>
        </w:rPr>
        <w:t xml:space="preserve"> within this stipulated time may result in withdrawal of the bursary offer.</w:t>
      </w:r>
    </w:p>
    <w:p w:rsidR="00666CF8" w:rsidRDefault="00712572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also submit a précis of your</w:t>
      </w:r>
      <w:r w:rsidR="00210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presentation on no more than </w:t>
      </w:r>
      <w:r w:rsidR="0021086A">
        <w:rPr>
          <w:rFonts w:ascii="Arial" w:hAnsi="Arial" w:cs="Arial"/>
        </w:rPr>
        <w:t>one A4 side</w:t>
      </w:r>
      <w:r w:rsidR="00666CF8">
        <w:rPr>
          <w:rFonts w:ascii="Arial" w:hAnsi="Arial" w:cs="Arial"/>
        </w:rPr>
        <w:t xml:space="preserve"> in </w:t>
      </w:r>
      <w:r w:rsidR="00666CF8" w:rsidRPr="007E1849">
        <w:rPr>
          <w:rFonts w:ascii="Arial" w:hAnsi="Arial" w:cs="Arial"/>
          <w:i/>
        </w:rPr>
        <w:t>.doc</w:t>
      </w:r>
      <w:r w:rsidR="00666CF8">
        <w:rPr>
          <w:rFonts w:ascii="Arial" w:hAnsi="Arial" w:cs="Arial"/>
        </w:rPr>
        <w:t xml:space="preserve">, </w:t>
      </w:r>
      <w:r w:rsidR="00666CF8" w:rsidRPr="007E1849">
        <w:rPr>
          <w:rFonts w:ascii="Arial" w:hAnsi="Arial" w:cs="Arial"/>
          <w:i/>
        </w:rPr>
        <w:t>.</w:t>
      </w:r>
      <w:proofErr w:type="spellStart"/>
      <w:r w:rsidR="00666CF8" w:rsidRPr="007E1849">
        <w:rPr>
          <w:rFonts w:ascii="Arial" w:hAnsi="Arial" w:cs="Arial"/>
          <w:i/>
        </w:rPr>
        <w:t>docx</w:t>
      </w:r>
      <w:proofErr w:type="spellEnd"/>
      <w:r w:rsidR="00666CF8">
        <w:rPr>
          <w:rFonts w:ascii="Arial" w:hAnsi="Arial" w:cs="Arial"/>
        </w:rPr>
        <w:t xml:space="preserve"> or </w:t>
      </w:r>
      <w:r w:rsidR="00666CF8" w:rsidRPr="007E1849">
        <w:rPr>
          <w:rFonts w:ascii="Arial" w:hAnsi="Arial" w:cs="Arial"/>
          <w:i/>
        </w:rPr>
        <w:t>.pdf</w:t>
      </w:r>
      <w:r w:rsidR="00666CF8">
        <w:rPr>
          <w:rFonts w:ascii="Arial" w:hAnsi="Arial" w:cs="Arial"/>
        </w:rPr>
        <w:t xml:space="preserve"> format.  </w:t>
      </w:r>
    </w:p>
    <w:p w:rsidR="00666CF8" w:rsidRDefault="00666CF8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Reimbursement will be made once </w:t>
      </w:r>
      <w:r w:rsidR="00712572">
        <w:rPr>
          <w:rFonts w:ascii="Arial" w:hAnsi="Arial" w:cs="Arial"/>
        </w:rPr>
        <w:t>proof of attendance</w:t>
      </w:r>
      <w:r>
        <w:rPr>
          <w:rFonts w:ascii="Arial" w:hAnsi="Arial" w:cs="Arial"/>
        </w:rPr>
        <w:t xml:space="preserve">, </w:t>
      </w:r>
      <w:r w:rsidR="00712572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and receipts have been submitted</w:t>
      </w:r>
      <w:r w:rsidR="00712572">
        <w:rPr>
          <w:rFonts w:ascii="Arial" w:hAnsi="Arial" w:cs="Arial"/>
        </w:rPr>
        <w:t xml:space="preserve"> electronically </w:t>
      </w:r>
      <w:r>
        <w:rPr>
          <w:rFonts w:ascii="Arial" w:hAnsi="Arial" w:cs="Arial"/>
        </w:rPr>
        <w:t xml:space="preserve">to the Secretary of the Society at the Audrey </w:t>
      </w:r>
      <w:proofErr w:type="spellStart"/>
      <w:r>
        <w:rPr>
          <w:rFonts w:ascii="Arial" w:hAnsi="Arial" w:cs="Arial"/>
        </w:rPr>
        <w:t>Emerton</w:t>
      </w:r>
      <w:proofErr w:type="spellEnd"/>
      <w:r>
        <w:rPr>
          <w:rFonts w:ascii="Arial" w:hAnsi="Arial" w:cs="Arial"/>
        </w:rPr>
        <w:t xml:space="preserve"> Building.</w:t>
      </w:r>
    </w:p>
    <w:p w:rsidR="00666CF8" w:rsidRDefault="00666CF8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submitting a </w:t>
      </w:r>
      <w:r w:rsidR="00712572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and photo you agree to its publication on the Brighton and Sussex Med-Chi website. </w:t>
      </w:r>
    </w:p>
    <w:p w:rsidR="007C08DE" w:rsidRDefault="007C08DE" w:rsidP="00712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greatly </w:t>
      </w:r>
      <w:bookmarkStart w:id="0" w:name="_GoBack"/>
      <w:bookmarkEnd w:id="0"/>
      <w:r>
        <w:rPr>
          <w:rFonts w:ascii="Arial" w:hAnsi="Arial" w:cs="Arial"/>
        </w:rPr>
        <w:t>appreciate you mentioning and thanking the Society as part of your presentation!</w:t>
      </w:r>
    </w:p>
    <w:p w:rsidR="00153FAC" w:rsidRPr="00153FAC" w:rsidRDefault="00153FAC" w:rsidP="00712572">
      <w:pPr>
        <w:jc w:val="both"/>
        <w:rPr>
          <w:rFonts w:ascii="Arial" w:hAnsi="Arial" w:cs="Arial"/>
        </w:rPr>
      </w:pPr>
    </w:p>
    <w:p w:rsidR="00666CF8" w:rsidRDefault="00666CF8" w:rsidP="00EC5CA8">
      <w:pPr>
        <w:pStyle w:val="ListParagraph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666CF8" w:rsidRPr="00C920CF" w:rsidTr="002218EC">
        <w:trPr>
          <w:jc w:val="center"/>
        </w:trPr>
        <w:tc>
          <w:tcPr>
            <w:tcW w:w="9242" w:type="dxa"/>
            <w:gridSpan w:val="2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0C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Job Title*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Address*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Phone*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666CF8" w:rsidRPr="00C920CF" w:rsidRDefault="00666CF8" w:rsidP="00EC5CA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666CF8" w:rsidRPr="00C920CF" w:rsidTr="002218EC">
        <w:trPr>
          <w:jc w:val="center"/>
        </w:trPr>
        <w:tc>
          <w:tcPr>
            <w:tcW w:w="9242" w:type="dxa"/>
            <w:gridSpan w:val="2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0CF">
              <w:rPr>
                <w:rFonts w:ascii="Arial" w:hAnsi="Arial" w:cs="Arial"/>
                <w:b/>
                <w:sz w:val="20"/>
                <w:szCs w:val="20"/>
              </w:rPr>
              <w:t>Meeting Information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Title of Presentation*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Meeting*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251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Location &amp; Dates*</w:t>
            </w:r>
          </w:p>
        </w:tc>
        <w:tc>
          <w:tcPr>
            <w:tcW w:w="672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9242" w:type="dxa"/>
            <w:gridSpan w:val="2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Presentation overview*</w:t>
            </w:r>
          </w:p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Please provide</w:t>
            </w:r>
            <w:r w:rsidR="0033394B">
              <w:rPr>
                <w:rFonts w:ascii="Arial" w:hAnsi="Arial" w:cs="Arial"/>
                <w:sz w:val="20"/>
                <w:szCs w:val="20"/>
              </w:rPr>
              <w:t xml:space="preserve"> an abstract of your proposed presentation (one</w:t>
            </w:r>
            <w:r w:rsidRPr="00C920CF">
              <w:rPr>
                <w:rFonts w:ascii="Arial" w:hAnsi="Arial" w:cs="Arial"/>
                <w:sz w:val="20"/>
                <w:szCs w:val="20"/>
              </w:rPr>
              <w:t xml:space="preserve"> side A4) </w:t>
            </w:r>
            <w:r w:rsidR="0033394B">
              <w:rPr>
                <w:rFonts w:ascii="Arial" w:hAnsi="Arial" w:cs="Arial"/>
                <w:sz w:val="20"/>
                <w:szCs w:val="20"/>
              </w:rPr>
              <w:t>and explain here</w:t>
            </w:r>
            <w:r w:rsidRPr="00C920CF">
              <w:rPr>
                <w:rFonts w:ascii="Arial" w:hAnsi="Arial" w:cs="Arial"/>
                <w:sz w:val="20"/>
                <w:szCs w:val="20"/>
              </w:rPr>
              <w:t xml:space="preserve"> your reasons for wanting to attend this meeting, and the potential benefits of attendance.</w:t>
            </w:r>
          </w:p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666CF8" w:rsidRPr="00C920CF" w:rsidRDefault="00666CF8" w:rsidP="00EC5C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5188"/>
      </w:tblGrid>
      <w:tr w:rsidR="00666CF8" w:rsidRPr="00C920CF" w:rsidTr="002218EC">
        <w:trPr>
          <w:jc w:val="center"/>
        </w:trPr>
        <w:tc>
          <w:tcPr>
            <w:tcW w:w="9242" w:type="dxa"/>
            <w:gridSpan w:val="2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0CF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666CF8" w:rsidRPr="00C920CF" w:rsidTr="002218EC">
        <w:trPr>
          <w:jc w:val="center"/>
        </w:trPr>
        <w:tc>
          <w:tcPr>
            <w:tcW w:w="405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Total cost of travel, accommodation &amp; registration*</w:t>
            </w:r>
          </w:p>
        </w:tc>
        <w:tc>
          <w:tcPr>
            <w:tcW w:w="518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405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Other Financial Support*</w:t>
            </w:r>
          </w:p>
        </w:tc>
        <w:tc>
          <w:tcPr>
            <w:tcW w:w="518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9242" w:type="dxa"/>
            <w:gridSpan w:val="2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Source(s)</w:t>
            </w:r>
          </w:p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 xml:space="preserve">Please indicate if you have received or applied for travel funds from other societies and associated special interest groups. </w:t>
            </w:r>
          </w:p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6CF8" w:rsidRPr="00C920CF" w:rsidTr="002218EC">
        <w:trPr>
          <w:jc w:val="center"/>
        </w:trPr>
        <w:tc>
          <w:tcPr>
            <w:tcW w:w="4054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Amount of support sought from Med-Chi*</w:t>
            </w:r>
          </w:p>
        </w:tc>
        <w:tc>
          <w:tcPr>
            <w:tcW w:w="518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666CF8" w:rsidRPr="00C920CF" w:rsidRDefault="00666CF8" w:rsidP="00046F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3686"/>
        <w:gridCol w:w="1247"/>
        <w:gridCol w:w="2381"/>
      </w:tblGrid>
      <w:tr w:rsidR="00666CF8" w:rsidRPr="00C920CF" w:rsidTr="002218EC">
        <w:trPr>
          <w:jc w:val="center"/>
        </w:trPr>
        <w:tc>
          <w:tcPr>
            <w:tcW w:w="1928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686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  <w:tc>
          <w:tcPr>
            <w:tcW w:w="1247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81" w:type="dxa"/>
          </w:tcPr>
          <w:p w:rsidR="00666CF8" w:rsidRPr="00C920CF" w:rsidRDefault="00666CF8" w:rsidP="002218E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0CF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666CF8" w:rsidRPr="00C920CF" w:rsidRDefault="00666CF8" w:rsidP="00146BB5">
      <w:pPr>
        <w:rPr>
          <w:rFonts w:ascii="Arial" w:hAnsi="Arial" w:cs="Arial"/>
          <w:sz w:val="20"/>
          <w:szCs w:val="20"/>
        </w:rPr>
      </w:pPr>
    </w:p>
    <w:sectPr w:rsidR="00666CF8" w:rsidRPr="00C920CF" w:rsidSect="00E508F4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6" w:rsidRDefault="00D326F6" w:rsidP="0087581F">
      <w:pPr>
        <w:spacing w:after="0" w:line="240" w:lineRule="auto"/>
      </w:pPr>
      <w:r>
        <w:separator/>
      </w:r>
    </w:p>
  </w:endnote>
  <w:endnote w:type="continuationSeparator" w:id="0">
    <w:p w:rsidR="00D326F6" w:rsidRDefault="00D326F6" w:rsidP="008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6" w:rsidRDefault="00D326F6" w:rsidP="0087581F">
      <w:pPr>
        <w:spacing w:after="0" w:line="240" w:lineRule="auto"/>
      </w:pPr>
      <w:r>
        <w:separator/>
      </w:r>
    </w:p>
  </w:footnote>
  <w:footnote w:type="continuationSeparator" w:id="0">
    <w:p w:rsidR="00D326F6" w:rsidRDefault="00D326F6" w:rsidP="0087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B73"/>
    <w:multiLevelType w:val="hybridMultilevel"/>
    <w:tmpl w:val="0F62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9232D"/>
    <w:multiLevelType w:val="hybridMultilevel"/>
    <w:tmpl w:val="3C5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1"/>
    <w:rsid w:val="00046F2E"/>
    <w:rsid w:val="001341DC"/>
    <w:rsid w:val="00146BB5"/>
    <w:rsid w:val="00153FAC"/>
    <w:rsid w:val="0016002C"/>
    <w:rsid w:val="001F0A7D"/>
    <w:rsid w:val="0021086A"/>
    <w:rsid w:val="002163BE"/>
    <w:rsid w:val="002218EC"/>
    <w:rsid w:val="0023440E"/>
    <w:rsid w:val="00295771"/>
    <w:rsid w:val="002F181C"/>
    <w:rsid w:val="0033394B"/>
    <w:rsid w:val="00372A4E"/>
    <w:rsid w:val="00431F83"/>
    <w:rsid w:val="004567C6"/>
    <w:rsid w:val="004B1CBF"/>
    <w:rsid w:val="00530FFF"/>
    <w:rsid w:val="005456E9"/>
    <w:rsid w:val="00586A65"/>
    <w:rsid w:val="005C2FC1"/>
    <w:rsid w:val="005C5B95"/>
    <w:rsid w:val="00610880"/>
    <w:rsid w:val="00666CF8"/>
    <w:rsid w:val="006F5511"/>
    <w:rsid w:val="00712572"/>
    <w:rsid w:val="007318B6"/>
    <w:rsid w:val="00775A6F"/>
    <w:rsid w:val="00781C5B"/>
    <w:rsid w:val="007C08DE"/>
    <w:rsid w:val="007E1849"/>
    <w:rsid w:val="00860CDA"/>
    <w:rsid w:val="0087581F"/>
    <w:rsid w:val="008A1A58"/>
    <w:rsid w:val="008A227A"/>
    <w:rsid w:val="008B693F"/>
    <w:rsid w:val="008E2352"/>
    <w:rsid w:val="008E50F2"/>
    <w:rsid w:val="008F605C"/>
    <w:rsid w:val="00926C09"/>
    <w:rsid w:val="00961D00"/>
    <w:rsid w:val="00A2221D"/>
    <w:rsid w:val="00A37B3D"/>
    <w:rsid w:val="00A43EA1"/>
    <w:rsid w:val="00AB414F"/>
    <w:rsid w:val="00AF16F4"/>
    <w:rsid w:val="00B12780"/>
    <w:rsid w:val="00B47F30"/>
    <w:rsid w:val="00B5285B"/>
    <w:rsid w:val="00B77EC8"/>
    <w:rsid w:val="00BA0CB3"/>
    <w:rsid w:val="00BA47B5"/>
    <w:rsid w:val="00C920CF"/>
    <w:rsid w:val="00D326F6"/>
    <w:rsid w:val="00D5270D"/>
    <w:rsid w:val="00D60DDA"/>
    <w:rsid w:val="00D91909"/>
    <w:rsid w:val="00DB1436"/>
    <w:rsid w:val="00DB354A"/>
    <w:rsid w:val="00E060E1"/>
    <w:rsid w:val="00E508F4"/>
    <w:rsid w:val="00EC1552"/>
    <w:rsid w:val="00EC5CA8"/>
    <w:rsid w:val="00F04298"/>
    <w:rsid w:val="00F42826"/>
    <w:rsid w:val="00F96915"/>
    <w:rsid w:val="00FC0477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2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915"/>
    <w:pPr>
      <w:ind w:left="720"/>
      <w:contextualSpacing/>
    </w:pPr>
  </w:style>
  <w:style w:type="character" w:styleId="Hyperlink">
    <w:name w:val="Hyperlink"/>
    <w:uiPriority w:val="99"/>
    <w:rsid w:val="00146B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B693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8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81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8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8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2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915"/>
    <w:pPr>
      <w:ind w:left="720"/>
      <w:contextualSpacing/>
    </w:pPr>
  </w:style>
  <w:style w:type="character" w:styleId="Hyperlink">
    <w:name w:val="Hyperlink"/>
    <w:uiPriority w:val="99"/>
    <w:rsid w:val="00146B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B693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8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81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8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Stockdale</dc:creator>
  <cp:lastModifiedBy>Howard, Kate</cp:lastModifiedBy>
  <cp:revision>2</cp:revision>
  <cp:lastPrinted>2017-07-06T14:49:00Z</cp:lastPrinted>
  <dcterms:created xsi:type="dcterms:W3CDTF">2017-07-06T14:58:00Z</dcterms:created>
  <dcterms:modified xsi:type="dcterms:W3CDTF">2017-07-06T14:58:00Z</dcterms:modified>
</cp:coreProperties>
</file>